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138" w:rsidRPr="00A6712B" w:rsidRDefault="008A20CF" w:rsidP="001B32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712B">
        <w:rPr>
          <w:rFonts w:ascii="Times New Roman" w:hAnsi="Times New Roman" w:cs="Times New Roman"/>
          <w:b/>
          <w:sz w:val="24"/>
          <w:szCs w:val="24"/>
        </w:rPr>
        <w:t>PROGRAM TAHUNAN</w:t>
      </w:r>
    </w:p>
    <w:p w:rsidR="008A20CF" w:rsidRPr="00364D65" w:rsidRDefault="008A20CF" w:rsidP="000E39B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64D65">
        <w:rPr>
          <w:rFonts w:ascii="Times New Roman" w:hAnsi="Times New Roman" w:cs="Times New Roman"/>
          <w:b/>
          <w:sz w:val="24"/>
          <w:szCs w:val="24"/>
        </w:rPr>
        <w:t>Mata Pelajaran</w:t>
      </w:r>
      <w:r w:rsidRPr="00364D65">
        <w:rPr>
          <w:rFonts w:ascii="Times New Roman" w:hAnsi="Times New Roman" w:cs="Times New Roman"/>
          <w:b/>
          <w:sz w:val="24"/>
          <w:szCs w:val="24"/>
        </w:rPr>
        <w:tab/>
      </w:r>
      <w:r w:rsidRPr="00364D65">
        <w:rPr>
          <w:rFonts w:ascii="Times New Roman" w:hAnsi="Times New Roman" w:cs="Times New Roman"/>
          <w:b/>
          <w:sz w:val="24"/>
          <w:szCs w:val="24"/>
        </w:rPr>
        <w:tab/>
        <w:t>: Bahasa Indonesia</w:t>
      </w:r>
    </w:p>
    <w:p w:rsidR="008A20CF" w:rsidRPr="00364D65" w:rsidRDefault="008A20CF" w:rsidP="000E39B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64D65">
        <w:rPr>
          <w:rFonts w:ascii="Times New Roman" w:hAnsi="Times New Roman" w:cs="Times New Roman"/>
          <w:b/>
          <w:sz w:val="24"/>
          <w:szCs w:val="24"/>
        </w:rPr>
        <w:t>Kelas</w:t>
      </w:r>
      <w:r w:rsidRPr="00364D65">
        <w:rPr>
          <w:rFonts w:ascii="Times New Roman" w:hAnsi="Times New Roman" w:cs="Times New Roman"/>
          <w:b/>
          <w:sz w:val="24"/>
          <w:szCs w:val="24"/>
        </w:rPr>
        <w:tab/>
      </w:r>
      <w:r w:rsidRPr="00364D65">
        <w:rPr>
          <w:rFonts w:ascii="Times New Roman" w:hAnsi="Times New Roman" w:cs="Times New Roman"/>
          <w:b/>
          <w:sz w:val="24"/>
          <w:szCs w:val="24"/>
        </w:rPr>
        <w:tab/>
      </w:r>
      <w:r w:rsidR="004808E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1B3236" w:rsidRPr="00364D65">
        <w:rPr>
          <w:rFonts w:ascii="Times New Roman" w:hAnsi="Times New Roman" w:cs="Times New Roman"/>
          <w:b/>
          <w:sz w:val="24"/>
          <w:szCs w:val="24"/>
        </w:rPr>
        <w:tab/>
      </w:r>
      <w:r w:rsidRPr="00364D65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974CF2" w:rsidRPr="00364D65">
        <w:rPr>
          <w:rFonts w:ascii="Times New Roman" w:hAnsi="Times New Roman" w:cs="Times New Roman"/>
          <w:b/>
          <w:sz w:val="24"/>
          <w:szCs w:val="24"/>
        </w:rPr>
        <w:t>VII</w:t>
      </w:r>
    </w:p>
    <w:p w:rsidR="008A20CF" w:rsidRPr="000E39BD" w:rsidRDefault="00A67BE6" w:rsidP="000E39BD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Tahun</w:t>
      </w:r>
      <w:r w:rsidR="008A20CF" w:rsidRPr="00364D65">
        <w:rPr>
          <w:rFonts w:ascii="Times New Roman" w:hAnsi="Times New Roman" w:cs="Times New Roman"/>
          <w:b/>
          <w:sz w:val="24"/>
          <w:szCs w:val="24"/>
        </w:rPr>
        <w:t xml:space="preserve"> Ajaran</w:t>
      </w:r>
      <w:r w:rsidR="008A20CF" w:rsidRPr="00364D65">
        <w:rPr>
          <w:rFonts w:ascii="Times New Roman" w:hAnsi="Times New Roman" w:cs="Times New Roman"/>
          <w:b/>
          <w:sz w:val="24"/>
          <w:szCs w:val="24"/>
        </w:rPr>
        <w:tab/>
      </w:r>
      <w:r w:rsidR="008A20CF" w:rsidRPr="00364D65">
        <w:rPr>
          <w:rFonts w:ascii="Times New Roman" w:hAnsi="Times New Roman" w:cs="Times New Roman"/>
          <w:b/>
          <w:sz w:val="24"/>
          <w:szCs w:val="24"/>
        </w:rPr>
        <w:tab/>
      </w:r>
      <w:r w:rsidR="00042519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4808E7">
        <w:rPr>
          <w:rFonts w:ascii="Times New Roman" w:hAnsi="Times New Roman" w:cs="Times New Roman"/>
          <w:b/>
          <w:sz w:val="24"/>
          <w:szCs w:val="24"/>
          <w:lang w:val="en-US"/>
        </w:rPr>
        <w:t>2022/2023</w:t>
      </w:r>
    </w:p>
    <w:tbl>
      <w:tblPr>
        <w:tblStyle w:val="TableGrid"/>
        <w:tblW w:w="14698" w:type="dxa"/>
        <w:tblInd w:w="1278" w:type="dxa"/>
        <w:tblLayout w:type="fixed"/>
        <w:tblLook w:val="04A0"/>
      </w:tblPr>
      <w:tblGrid>
        <w:gridCol w:w="801"/>
        <w:gridCol w:w="1158"/>
        <w:gridCol w:w="11314"/>
        <w:gridCol w:w="1425"/>
      </w:tblGrid>
      <w:tr w:rsidR="008A20CF" w:rsidRPr="001B3236" w:rsidTr="00CF2837">
        <w:trPr>
          <w:trHeight w:val="142"/>
        </w:trPr>
        <w:tc>
          <w:tcPr>
            <w:tcW w:w="801" w:type="dxa"/>
          </w:tcPr>
          <w:p w:rsidR="008A20CF" w:rsidRPr="001B3236" w:rsidRDefault="008A20CF" w:rsidP="000E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1158" w:type="dxa"/>
          </w:tcPr>
          <w:p w:rsidR="008A20CF" w:rsidRPr="001B3236" w:rsidRDefault="008A20CF" w:rsidP="00974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hAnsi="Times New Roman" w:cs="Times New Roman"/>
                <w:sz w:val="24"/>
                <w:szCs w:val="24"/>
              </w:rPr>
              <w:t>Semester</w:t>
            </w:r>
          </w:p>
        </w:tc>
        <w:tc>
          <w:tcPr>
            <w:tcW w:w="11314" w:type="dxa"/>
          </w:tcPr>
          <w:p w:rsidR="008A20CF" w:rsidRPr="001B3236" w:rsidRDefault="008A20CF" w:rsidP="00974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hAnsi="Times New Roman" w:cs="Times New Roman"/>
                <w:sz w:val="24"/>
                <w:szCs w:val="24"/>
              </w:rPr>
              <w:t>KD</w:t>
            </w:r>
          </w:p>
        </w:tc>
        <w:tc>
          <w:tcPr>
            <w:tcW w:w="1425" w:type="dxa"/>
          </w:tcPr>
          <w:p w:rsidR="008A20CF" w:rsidRPr="001B3236" w:rsidRDefault="00FB38D8" w:rsidP="00974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Alokasi Waktu</w:t>
            </w:r>
          </w:p>
        </w:tc>
      </w:tr>
      <w:tr w:rsidR="00A240A6" w:rsidRPr="001B3236" w:rsidTr="00CF2837">
        <w:trPr>
          <w:trHeight w:val="142"/>
        </w:trPr>
        <w:tc>
          <w:tcPr>
            <w:tcW w:w="801" w:type="dxa"/>
          </w:tcPr>
          <w:p w:rsidR="00A240A6" w:rsidRPr="001B3236" w:rsidRDefault="00A240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58" w:type="dxa"/>
          </w:tcPr>
          <w:p w:rsidR="00A240A6" w:rsidRPr="001B3236" w:rsidRDefault="00A240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hAnsi="Times New Roman" w:cs="Times New Roman"/>
                <w:sz w:val="24"/>
                <w:szCs w:val="24"/>
              </w:rPr>
              <w:t>Ganjil</w:t>
            </w:r>
          </w:p>
        </w:tc>
        <w:tc>
          <w:tcPr>
            <w:tcW w:w="11314" w:type="dxa"/>
          </w:tcPr>
          <w:p w:rsidR="00A240A6" w:rsidRPr="001B3236" w:rsidRDefault="00974CF2" w:rsidP="00974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hAnsi="Times New Roman" w:cs="Times New Roman"/>
                <w:sz w:val="24"/>
                <w:szCs w:val="24"/>
              </w:rPr>
              <w:t xml:space="preserve">BAB I </w:t>
            </w:r>
            <w:r w:rsidR="00A240A6" w:rsidRPr="001B323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TeksDeskripsi</w:t>
            </w:r>
          </w:p>
        </w:tc>
        <w:tc>
          <w:tcPr>
            <w:tcW w:w="1425" w:type="dxa"/>
          </w:tcPr>
          <w:p w:rsidR="00A240A6" w:rsidRPr="001B3236" w:rsidRDefault="00A240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7DA" w:rsidRPr="001B3236" w:rsidTr="00CF2837">
        <w:trPr>
          <w:trHeight w:val="142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ED374A">
            <w:pPr>
              <w:pStyle w:val="ListParagraph"/>
              <w:ind w:left="540" w:hanging="540"/>
              <w:rPr>
                <w:rFonts w:ascii="Times New Roman" w:hAnsi="Times New Roman"/>
                <w:sz w:val="24"/>
                <w:szCs w:val="24"/>
              </w:rPr>
            </w:pPr>
            <w:r w:rsidRPr="001B3236">
              <w:rPr>
                <w:rFonts w:ascii="Times New Roman" w:hAnsi="Times New Roman"/>
                <w:sz w:val="24"/>
                <w:szCs w:val="24"/>
              </w:rPr>
              <w:t>3.1  Mengidentifikasi informasi dalam teks deskripsi tentang objek (sekolah, tempat wisata,  tempat bersejarah, dan atau suasana pentas seni daerah)    yang didengar dan dibaca.</w:t>
            </w:r>
          </w:p>
          <w:p w:rsidR="00DB47DA" w:rsidRPr="001B3236" w:rsidRDefault="00DB47DA" w:rsidP="00ED374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4.1 Menentukan  isi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teks  deskripsi  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objek (tempat wisata,  tempat bersejarah, suasana pentas seni daerah, dll)  yang didengar dan dibaca.</w:t>
            </w:r>
          </w:p>
        </w:tc>
        <w:tc>
          <w:tcPr>
            <w:tcW w:w="1425" w:type="dxa"/>
          </w:tcPr>
          <w:p w:rsidR="00DB47DA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JP</w:t>
            </w:r>
          </w:p>
          <w:p w:rsidR="00B14106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4106" w:rsidRPr="00B14106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JP</w:t>
            </w:r>
          </w:p>
        </w:tc>
      </w:tr>
      <w:tr w:rsidR="00DB47DA" w:rsidRPr="001B3236" w:rsidTr="00CF2837">
        <w:trPr>
          <w:trHeight w:val="142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01261F">
            <w:pPr>
              <w:spacing w:after="160" w:line="259" w:lineRule="auto"/>
              <w:ind w:left="450" w:hanging="450"/>
              <w:rPr>
                <w:rFonts w:ascii="Times New Roman" w:hAnsi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3.2 Menelaah struktur  dan kaidah kebahasaan dari 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teks deskripsi tentang 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>objek (sekolah, tempat wisata,  tempat bersejarah, dan atau suasana pentas seni daerah)     yang didengar dan dibaca</w:t>
            </w:r>
          </w:p>
        </w:tc>
        <w:tc>
          <w:tcPr>
            <w:tcW w:w="1425" w:type="dxa"/>
          </w:tcPr>
          <w:p w:rsidR="00DB47DA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JP</w:t>
            </w:r>
          </w:p>
          <w:p w:rsidR="00B14106" w:rsidRPr="004F7F17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B47DA" w:rsidRPr="001B3236" w:rsidTr="00CF2837">
        <w:trPr>
          <w:trHeight w:val="142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01261F">
            <w:pPr>
              <w:spacing w:after="160" w:line="259" w:lineRule="auto"/>
              <w:ind w:left="450" w:hanging="450"/>
              <w:rPr>
                <w:rFonts w:ascii="Times New Roman" w:hAnsi="Times New Roman" w:cs="Times New Roman"/>
                <w:sz w:val="24"/>
                <w:szCs w:val="24"/>
              </w:rPr>
            </w:pPr>
            <w:r w:rsidRPr="00614655">
              <w:rPr>
                <w:rFonts w:ascii="Times New Roman" w:hAnsi="Times New Roman"/>
                <w:sz w:val="24"/>
                <w:szCs w:val="24"/>
              </w:rPr>
              <w:t>4.2 Menyajikan data, gagasan, kesan dalam bentuk  teks deskripsi tentang objek (sekolah, tempat wisata,  tempat bersejarah, dan atau suasana pentas seni daerah)  secara tulis dan lisan</w:t>
            </w:r>
          </w:p>
        </w:tc>
        <w:tc>
          <w:tcPr>
            <w:tcW w:w="1425" w:type="dxa"/>
          </w:tcPr>
          <w:p w:rsidR="00DB47DA" w:rsidRPr="004F7F17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JP </w:t>
            </w:r>
          </w:p>
        </w:tc>
      </w:tr>
      <w:tr w:rsidR="00DB47DA" w:rsidRPr="001B3236" w:rsidTr="00CF2837">
        <w:trPr>
          <w:trHeight w:val="142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974CF2">
            <w:pPr>
              <w:spacing w:after="160" w:line="259" w:lineRule="auto"/>
              <w:ind w:left="450" w:hanging="4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hAnsi="Times New Roman" w:cs="Times New Roman"/>
                <w:sz w:val="24"/>
                <w:szCs w:val="24"/>
              </w:rPr>
              <w:t xml:space="preserve">BAB II 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TeksCeritaFantasi</w:t>
            </w:r>
          </w:p>
        </w:tc>
        <w:tc>
          <w:tcPr>
            <w:tcW w:w="1425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7DA" w:rsidRPr="001B3236" w:rsidTr="00CF2837">
        <w:trPr>
          <w:trHeight w:val="142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A240A6">
            <w:pPr>
              <w:ind w:left="432" w:hanging="4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3.3  Mengidentifikasi  unsur-unsur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teks narasi (cerita fantasi) 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>yang dibaca dan didengar</w:t>
            </w:r>
          </w:p>
          <w:p w:rsidR="00DB47DA" w:rsidRPr="001B3236" w:rsidRDefault="00DB47DA" w:rsidP="00A240A6">
            <w:pPr>
              <w:ind w:left="432" w:hanging="43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4.3 Menceritakan kembali isi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teks narasi(cerita fantasi) 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>yang didengar dan dibaca</w:t>
            </w:r>
          </w:p>
        </w:tc>
        <w:tc>
          <w:tcPr>
            <w:tcW w:w="1425" w:type="dxa"/>
          </w:tcPr>
          <w:p w:rsidR="00DB47DA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JP</w:t>
            </w:r>
          </w:p>
          <w:p w:rsidR="00B14106" w:rsidRPr="004F7F17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JP</w:t>
            </w:r>
          </w:p>
        </w:tc>
      </w:tr>
      <w:tr w:rsidR="00DB47DA" w:rsidRPr="001B3236" w:rsidTr="00CF2837">
        <w:trPr>
          <w:trHeight w:val="142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A240A6">
            <w:pPr>
              <w:ind w:left="563" w:hanging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3.4 Menelaah struktur dan kebahasaan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teks narasi(cerita fantasi)  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yang dibaca dan didengar </w:t>
            </w:r>
          </w:p>
          <w:p w:rsidR="00DB47DA" w:rsidRPr="001B3236" w:rsidRDefault="00DB47DA" w:rsidP="00A240A6">
            <w:pPr>
              <w:ind w:left="432" w:hanging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4.4 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Menyajikan gagasan kreatif dalam bentuk cerita fantasi secara lisan dan tulis dengan memperhatikan struktur dan penggunaan bahasa</w:t>
            </w:r>
          </w:p>
        </w:tc>
        <w:tc>
          <w:tcPr>
            <w:tcW w:w="1425" w:type="dxa"/>
          </w:tcPr>
          <w:p w:rsidR="00DB47DA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JP</w:t>
            </w:r>
          </w:p>
          <w:p w:rsidR="00B14106" w:rsidRPr="004F7F17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JP</w:t>
            </w:r>
          </w:p>
        </w:tc>
      </w:tr>
      <w:tr w:rsidR="00DB47DA" w:rsidRPr="001B3236" w:rsidTr="00CF2837">
        <w:trPr>
          <w:trHeight w:val="142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974CF2">
            <w:pPr>
              <w:ind w:left="563" w:hanging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hAnsi="Times New Roman" w:cs="Times New Roman"/>
                <w:sz w:val="24"/>
                <w:szCs w:val="24"/>
              </w:rPr>
              <w:t xml:space="preserve">BAB III 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>Teks Prosedur</w:t>
            </w:r>
          </w:p>
        </w:tc>
        <w:tc>
          <w:tcPr>
            <w:tcW w:w="1425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7DA" w:rsidRPr="001B3236" w:rsidTr="00CF2837">
        <w:trPr>
          <w:trHeight w:val="142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A240A6">
            <w:pPr>
              <w:ind w:left="563" w:hanging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>3.5 Mengidentifikasi teks prosedur tentang cara melakukan sesuatu  dan cara membuat (cara  memainkan alat musik/ tarian daerah, cara membuat kuliner khas daerah, dll.)  dari berbagai sumber yang dibaca dan didengar</w:t>
            </w:r>
          </w:p>
          <w:p w:rsidR="00DB47DA" w:rsidRPr="008B2CDF" w:rsidRDefault="00DB47DA" w:rsidP="008B2CDF">
            <w:pPr>
              <w:ind w:left="563" w:hanging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4.5 Menyimpulkan  isi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teks  prosedur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tentang cara melakukan sesuatu  dan cara membuat (cara  memainkan alat musik/ tarian daerah, cara membuat kuliner khas daerah dll.)  dari berbagai sumber yang dibaca dan didengar yang dibaca dan didengar  </w:t>
            </w:r>
          </w:p>
        </w:tc>
        <w:tc>
          <w:tcPr>
            <w:tcW w:w="1425" w:type="dxa"/>
          </w:tcPr>
          <w:p w:rsidR="00DB47DA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JP</w:t>
            </w:r>
          </w:p>
          <w:p w:rsidR="00B14106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4106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4106" w:rsidRPr="004F7F17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JP</w:t>
            </w:r>
          </w:p>
        </w:tc>
      </w:tr>
      <w:tr w:rsidR="00DB47DA" w:rsidRPr="001B3236" w:rsidTr="00CF2837">
        <w:trPr>
          <w:trHeight w:val="1632"/>
        </w:trPr>
        <w:tc>
          <w:tcPr>
            <w:tcW w:w="801" w:type="dxa"/>
          </w:tcPr>
          <w:p w:rsidR="00DB47DA" w:rsidRPr="001B3236" w:rsidRDefault="00F43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38DF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  <w:lastRenderedPageBreak/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8" type="#_x0000_t32" style="position:absolute;margin-left:-6.85pt;margin-top:.55pt;width:.85pt;height:406.9pt;flip:x;z-index:251658240;mso-position-horizontal-relative:text;mso-position-vertical-relative:text" o:connectortype="straight"/>
              </w:pict>
            </w: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A240A6">
            <w:pPr>
              <w:ind w:left="563" w:hanging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3.6 Menelaah struktur dan aspek kebahasaan  teks prosedur tentang cara melakukan sesuatu  dan cara membuat (cara  memainkan alat musik/ tarian daerah, cara membuat kuliner khas daerah, membuat cindera mata,  dll.)  dari berbagai sumber yang dibaca dan didengar </w:t>
            </w:r>
          </w:p>
          <w:p w:rsidR="00DB47DA" w:rsidRPr="001B3236" w:rsidRDefault="00DB47DA" w:rsidP="00ED374A">
            <w:pPr>
              <w:ind w:left="342" w:hanging="342"/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4.6 Menyajikan  data rangkaian kegiatan  ke dalam bentuk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teks prosedur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(tentang cara memainkan alat musik daerah, tarian daerah, cara membuat cinderamata, dll) dengan memperhatikan struktur, unsur kebahasaan, dan isi secara lisan dan tulis</w:t>
            </w:r>
          </w:p>
        </w:tc>
        <w:tc>
          <w:tcPr>
            <w:tcW w:w="1425" w:type="dxa"/>
          </w:tcPr>
          <w:p w:rsidR="00DB47DA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JP</w:t>
            </w:r>
          </w:p>
          <w:p w:rsidR="00B14106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4106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4106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4106" w:rsidRPr="004F7F17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JP</w:t>
            </w:r>
          </w:p>
        </w:tc>
      </w:tr>
      <w:tr w:rsidR="00DB47DA" w:rsidRPr="001B3236" w:rsidTr="00CF2837">
        <w:trPr>
          <w:trHeight w:val="267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974CF2">
            <w:pPr>
              <w:ind w:left="563" w:hanging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hAnsi="Times New Roman" w:cs="Times New Roman"/>
                <w:sz w:val="24"/>
                <w:szCs w:val="24"/>
              </w:rPr>
              <w:t xml:space="preserve"> BAB IV 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>Teks Laporan Hasil Observasi (LHO)</w:t>
            </w:r>
          </w:p>
        </w:tc>
        <w:tc>
          <w:tcPr>
            <w:tcW w:w="1425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7DA" w:rsidRPr="001B3236" w:rsidTr="00CF2837">
        <w:trPr>
          <w:trHeight w:val="816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A240A6">
            <w:pPr>
              <w:ind w:left="563" w:hanging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3.7 Mengidentifikasi informasi dari  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teks laporan hasil observasi berupa buku  pengetahuan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yang dibaca atau diperdengarkan.</w:t>
            </w:r>
          </w:p>
          <w:p w:rsidR="00DB47DA" w:rsidRPr="001B3236" w:rsidRDefault="00DB47DA" w:rsidP="00A240A6">
            <w:pPr>
              <w:ind w:left="563" w:hanging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4.7 Menyimpulkan isi teks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laporan hasil observasi 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>yang berupa  buku pengetahuanyang dibaca dan didengar</w:t>
            </w:r>
          </w:p>
        </w:tc>
        <w:tc>
          <w:tcPr>
            <w:tcW w:w="1425" w:type="dxa"/>
          </w:tcPr>
          <w:p w:rsidR="00DB47DA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JP</w:t>
            </w:r>
          </w:p>
          <w:p w:rsidR="00B14106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4106" w:rsidRPr="004F7F17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JP</w:t>
            </w:r>
          </w:p>
        </w:tc>
      </w:tr>
      <w:tr w:rsidR="00DB47DA" w:rsidRPr="001B3236" w:rsidTr="00CF2837">
        <w:trPr>
          <w:trHeight w:val="1083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A240A6">
            <w:pPr>
              <w:ind w:left="450" w:hanging="4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3.8 Menelaah  struktur, kebahasaan, dan isi  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teks laporan hasil observasi 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>yang berupa buku  pengetahuan  yang dibaca atau diperdengarkan</w:t>
            </w:r>
          </w:p>
          <w:p w:rsidR="00DB47DA" w:rsidRPr="001B3236" w:rsidRDefault="00DB47DA" w:rsidP="00A240A6">
            <w:pPr>
              <w:ind w:left="563" w:hanging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4.8 Menyajikan  rangkuman teks laporan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hasil observasi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berupa buku pengetahuan secara lisan dan tulis dengan memperhatikan kaidah kebahasaan atau aspek lisan</w:t>
            </w:r>
          </w:p>
        </w:tc>
        <w:tc>
          <w:tcPr>
            <w:tcW w:w="1425" w:type="dxa"/>
          </w:tcPr>
          <w:p w:rsidR="00DB47DA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JP</w:t>
            </w:r>
          </w:p>
          <w:p w:rsidR="00B14106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4106" w:rsidRPr="004F7F17" w:rsidRDefault="00B14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JP</w:t>
            </w:r>
          </w:p>
        </w:tc>
      </w:tr>
      <w:tr w:rsidR="00DB47DA" w:rsidRPr="001B3236" w:rsidTr="00CF2837">
        <w:trPr>
          <w:trHeight w:val="267"/>
        </w:trPr>
        <w:tc>
          <w:tcPr>
            <w:tcW w:w="801" w:type="dxa"/>
          </w:tcPr>
          <w:p w:rsidR="00DB47DA" w:rsidRPr="00347538" w:rsidRDefault="00DB47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1158" w:type="dxa"/>
          </w:tcPr>
          <w:p w:rsidR="00DB47DA" w:rsidRPr="009C413F" w:rsidRDefault="00DB47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Genap </w:t>
            </w:r>
          </w:p>
        </w:tc>
        <w:tc>
          <w:tcPr>
            <w:tcW w:w="11314" w:type="dxa"/>
          </w:tcPr>
          <w:p w:rsidR="00DB47DA" w:rsidRPr="001B3236" w:rsidRDefault="00DB47DA" w:rsidP="00A240A6">
            <w:pPr>
              <w:ind w:left="450" w:hanging="4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BAB V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Puisi Rakyat (Pantun, Syair, dan Bentuk Puisi Rakyat Setempat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5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7DA" w:rsidRPr="001B3236" w:rsidTr="00CF2837">
        <w:trPr>
          <w:trHeight w:val="569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9C413F">
            <w:pPr>
              <w:pStyle w:val="ListParagraph"/>
              <w:ind w:left="450" w:hanging="450"/>
              <w:rPr>
                <w:rFonts w:ascii="Times New Roman" w:hAnsi="Times New Roman"/>
                <w:sz w:val="24"/>
                <w:szCs w:val="24"/>
              </w:rPr>
            </w:pPr>
            <w:r w:rsidRPr="001B3236">
              <w:rPr>
                <w:rFonts w:ascii="Times New Roman" w:hAnsi="Times New Roman"/>
                <w:sz w:val="24"/>
                <w:szCs w:val="24"/>
              </w:rPr>
              <w:t xml:space="preserve">3.9 Mengidentifikasi informasi (pesan, rima, dan pilihan kata) dari </w:t>
            </w:r>
            <w:r w:rsidRPr="001B3236">
              <w:rPr>
                <w:rFonts w:ascii="Times New Roman" w:hAnsi="Times New Roman"/>
                <w:b/>
                <w:sz w:val="24"/>
                <w:szCs w:val="24"/>
              </w:rPr>
              <w:t xml:space="preserve">puisi  rakyat </w:t>
            </w:r>
            <w:r w:rsidRPr="001B3236">
              <w:rPr>
                <w:rFonts w:ascii="Times New Roman" w:hAnsi="Times New Roman"/>
                <w:sz w:val="24"/>
                <w:szCs w:val="24"/>
              </w:rPr>
              <w:t xml:space="preserve">(pantun, syair, dan bentuk </w:t>
            </w:r>
            <w:r w:rsidRPr="001B3236">
              <w:rPr>
                <w:rFonts w:ascii="Times New Roman" w:hAnsi="Times New Roman"/>
                <w:b/>
                <w:sz w:val="24"/>
                <w:szCs w:val="24"/>
              </w:rPr>
              <w:t>puisi rakyat</w:t>
            </w:r>
            <w:r w:rsidRPr="001B3236">
              <w:rPr>
                <w:rFonts w:ascii="Times New Roman" w:hAnsi="Times New Roman"/>
                <w:sz w:val="24"/>
                <w:szCs w:val="24"/>
              </w:rPr>
              <w:t xml:space="preserve"> setempat) yang dibaca dan didengar.</w:t>
            </w:r>
          </w:p>
          <w:p w:rsidR="00DB47DA" w:rsidRPr="001B3236" w:rsidRDefault="00DB47DA" w:rsidP="009C413F">
            <w:pPr>
              <w:ind w:left="450" w:hanging="4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4.9 Menyimpulkan isi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puisi  rakyat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(pantun, syair, dan bentuk puisi rakyat setempat) yang disajikan dalam bentuk tulis</w:t>
            </w:r>
          </w:p>
        </w:tc>
        <w:tc>
          <w:tcPr>
            <w:tcW w:w="1425" w:type="dxa"/>
          </w:tcPr>
          <w:p w:rsidR="00DB47DA" w:rsidRDefault="00CD2C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JP</w:t>
            </w:r>
          </w:p>
          <w:p w:rsidR="00CD2C09" w:rsidRDefault="00CD2C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D2C09" w:rsidRPr="004F7F17" w:rsidRDefault="00CD2C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JP</w:t>
            </w:r>
          </w:p>
        </w:tc>
      </w:tr>
      <w:tr w:rsidR="00DB47DA" w:rsidRPr="001B3236" w:rsidTr="00CF2837">
        <w:trPr>
          <w:trHeight w:val="1083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9C413F">
            <w:pPr>
              <w:ind w:left="630" w:hanging="6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3.10  Menelaah struktur dan kebahasaan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puisi  rakyat 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>(pantun, syair, dan bentuk puisi rakyat setempat) yang dibaca dan didengar.</w:t>
            </w:r>
          </w:p>
          <w:p w:rsidR="00DB47DA" w:rsidRPr="001B3236" w:rsidRDefault="00DB47DA" w:rsidP="009C413F">
            <w:pPr>
              <w:ind w:left="563" w:hanging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4.10  Mengungkapkan gagasan, perasaan, pesan dalam bentuk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puisi  rakyat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secara lisan dan tulis dengan memperhatikan struktur, rima, dan penggunaan bahasa</w:t>
            </w:r>
          </w:p>
        </w:tc>
        <w:tc>
          <w:tcPr>
            <w:tcW w:w="1425" w:type="dxa"/>
          </w:tcPr>
          <w:p w:rsidR="00DB47DA" w:rsidRDefault="00CD2C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JP</w:t>
            </w:r>
          </w:p>
          <w:p w:rsidR="00CD2C09" w:rsidRDefault="00CD2C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D2C09" w:rsidRPr="004F7F17" w:rsidRDefault="00CD2C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6JP</w:t>
            </w:r>
          </w:p>
        </w:tc>
      </w:tr>
      <w:tr w:rsidR="00DB47DA" w:rsidRPr="001B3236" w:rsidTr="00CF2837">
        <w:trPr>
          <w:trHeight w:val="267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CF2837">
            <w:pPr>
              <w:ind w:left="563" w:hanging="5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236">
              <w:rPr>
                <w:rFonts w:ascii="Times New Roman" w:hAnsi="Times New Roman" w:cs="Times New Roman"/>
                <w:sz w:val="24"/>
                <w:szCs w:val="24"/>
              </w:rPr>
              <w:t xml:space="preserve">BAB VII 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>Fabel/Legenda Daerah Setempat</w:t>
            </w:r>
          </w:p>
        </w:tc>
        <w:tc>
          <w:tcPr>
            <w:tcW w:w="1425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7DA" w:rsidRPr="001B3236" w:rsidTr="00CF2837">
        <w:trPr>
          <w:trHeight w:val="534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CF2837">
            <w:pPr>
              <w:ind w:left="630" w:hanging="6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11 Mengidentifikasi informasi tentang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fabel/ legenda daerah setempat 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>yang dibaca dan didengar.</w:t>
            </w:r>
          </w:p>
          <w:p w:rsidR="00DB47DA" w:rsidRPr="001B3236" w:rsidRDefault="00DB47DA" w:rsidP="00CF2837">
            <w:pPr>
              <w:ind w:left="540" w:hanging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11 Menceritakan kembali isi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fabel/ legendadaerah setempat</w:t>
            </w:r>
          </w:p>
        </w:tc>
        <w:tc>
          <w:tcPr>
            <w:tcW w:w="1425" w:type="dxa"/>
          </w:tcPr>
          <w:p w:rsidR="00DB47DA" w:rsidRDefault="00CD2C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JP</w:t>
            </w:r>
          </w:p>
          <w:p w:rsidR="00CD2C09" w:rsidRPr="004F7F17" w:rsidRDefault="00CD2C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JP</w:t>
            </w:r>
          </w:p>
        </w:tc>
      </w:tr>
      <w:tr w:rsidR="00DB47DA" w:rsidRPr="001B3236" w:rsidTr="00CF2837">
        <w:trPr>
          <w:trHeight w:val="549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CF2837">
            <w:pPr>
              <w:ind w:left="630" w:hanging="60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3.12 Menelaah  struktur dan kebahasaan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fabel/ legendadaerah setempat 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>yang dibaca dan didengar.</w:t>
            </w:r>
          </w:p>
          <w:p w:rsidR="00DB47DA" w:rsidRPr="001B3236" w:rsidRDefault="00DB47DA" w:rsidP="00E41F9A">
            <w:pPr>
              <w:tabs>
                <w:tab w:val="left" w:pos="8400"/>
              </w:tabs>
              <w:ind w:left="540" w:hanging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4.12 Memerankan isi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fabel/ legenda  daerah setempat 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>yang dibaca dan didengar.</w:t>
            </w:r>
            <w:r w:rsidR="00E41F9A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25" w:type="dxa"/>
          </w:tcPr>
          <w:p w:rsidR="00DB47DA" w:rsidRDefault="00CD2C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JP</w:t>
            </w:r>
          </w:p>
          <w:p w:rsidR="00CD2C09" w:rsidRPr="004F7F17" w:rsidRDefault="00CD2C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JP</w:t>
            </w:r>
          </w:p>
        </w:tc>
      </w:tr>
      <w:tr w:rsidR="00DB47DA" w:rsidRPr="001B3236" w:rsidTr="00CF2837">
        <w:trPr>
          <w:trHeight w:val="267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974CF2">
            <w:pPr>
              <w:ind w:left="630" w:hanging="6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hAnsi="Times New Roman" w:cs="Times New Roman"/>
                <w:b/>
                <w:sz w:val="24"/>
                <w:szCs w:val="24"/>
              </w:rPr>
              <w:t>BAB V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Surat Pribadi dan Surat Dinas</w:t>
            </w:r>
          </w:p>
        </w:tc>
        <w:tc>
          <w:tcPr>
            <w:tcW w:w="1425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7DA" w:rsidRPr="001B3236" w:rsidTr="00CF2837">
        <w:trPr>
          <w:trHeight w:val="1098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CF2837">
            <w:pPr>
              <w:ind w:left="540" w:hanging="5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3.13 Mengidentifikasi  informasi (kabar, keperluan, permintaan, dan/atau permohonan) dari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surat pribadi dan surat dinas 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>yang dibaca dan didengar.</w:t>
            </w:r>
          </w:p>
          <w:p w:rsidR="00DB47DA" w:rsidRPr="001B3236" w:rsidRDefault="00DB47DA" w:rsidP="00CF2837">
            <w:pPr>
              <w:ind w:left="630" w:hanging="607"/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13 Menyimpulkan isi (kabar, keperluan, permintaan, dan/atau permohonan)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surat pribadi dan surat dinas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dibaca atau diperdengarkan</w:t>
            </w:r>
          </w:p>
        </w:tc>
        <w:tc>
          <w:tcPr>
            <w:tcW w:w="1425" w:type="dxa"/>
          </w:tcPr>
          <w:p w:rsidR="00DB47DA" w:rsidRDefault="00CD2C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JP</w:t>
            </w:r>
          </w:p>
          <w:p w:rsidR="00CD2C09" w:rsidRDefault="00CD2C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D2C09" w:rsidRPr="004F7F17" w:rsidRDefault="00CD2C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JP</w:t>
            </w:r>
          </w:p>
        </w:tc>
      </w:tr>
      <w:tr w:rsidR="00DB47DA" w:rsidRPr="001B3236" w:rsidTr="00CF2837">
        <w:trPr>
          <w:trHeight w:val="816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CF2837">
            <w:pPr>
              <w:ind w:left="630" w:hanging="60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3.14  Menelaah unsur-unsur dan kebahasaan dari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surat pribadi dan surat dinas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dibaca dan didengar.</w:t>
            </w:r>
          </w:p>
          <w:p w:rsidR="00DB47DA" w:rsidRPr="001B3236" w:rsidRDefault="00DB47DA" w:rsidP="00CF2837">
            <w:pPr>
              <w:ind w:left="630" w:hanging="630"/>
              <w:rPr>
                <w:rFonts w:ascii="Times New Roman" w:hAnsi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14  Menulis </w:t>
            </w:r>
            <w:r w:rsidRPr="001B32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surat (pribadi dan dinas)</w:t>
            </w: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untuk kepentingan resmi dengan memperhatikan struktur teks,  kebahasaan, dan isi.</w:t>
            </w:r>
          </w:p>
        </w:tc>
        <w:tc>
          <w:tcPr>
            <w:tcW w:w="1425" w:type="dxa"/>
          </w:tcPr>
          <w:p w:rsidR="00DB47DA" w:rsidRDefault="00CD2C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JP</w:t>
            </w:r>
          </w:p>
          <w:p w:rsidR="00CD2C09" w:rsidRPr="004F7F17" w:rsidRDefault="00CD2C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JP</w:t>
            </w:r>
          </w:p>
        </w:tc>
      </w:tr>
      <w:tr w:rsidR="00DB47DA" w:rsidRPr="001B3236" w:rsidTr="00CF2837">
        <w:trPr>
          <w:trHeight w:val="267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B8463C" w:rsidRDefault="00DB47DA" w:rsidP="00974CF2">
            <w:pPr>
              <w:ind w:left="630" w:hanging="6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BAB VII </w:t>
            </w:r>
            <w:r w:rsidRPr="00B8463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Literasi Buku Fiksi dan Nonfiksi</w:t>
            </w:r>
          </w:p>
        </w:tc>
        <w:tc>
          <w:tcPr>
            <w:tcW w:w="1425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7DA" w:rsidRPr="001B3236" w:rsidTr="00CF2837">
        <w:trPr>
          <w:trHeight w:val="534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CF2837">
            <w:pPr>
              <w:ind w:left="563" w:hanging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>3.15 Menemukan unsur-unsur dari buku fiksi dan nonfiksi yang dibaca</w:t>
            </w:r>
          </w:p>
          <w:p w:rsidR="00DB47DA" w:rsidRPr="001B3236" w:rsidRDefault="00DB47DA" w:rsidP="00CF2837">
            <w:pPr>
              <w:ind w:left="630" w:hanging="607"/>
              <w:rPr>
                <w:rFonts w:ascii="Times New Roman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>4.15 Membuat peta pikiran/ rangkuman alur tentang isi buku nonfiksi/ buku fiksi yang dibaca</w:t>
            </w:r>
          </w:p>
        </w:tc>
        <w:tc>
          <w:tcPr>
            <w:tcW w:w="1425" w:type="dxa"/>
          </w:tcPr>
          <w:p w:rsidR="00DB47DA" w:rsidRDefault="001C1C2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CD2C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JP</w:t>
            </w:r>
          </w:p>
          <w:p w:rsidR="00CD2C09" w:rsidRPr="004F7F17" w:rsidRDefault="001C1C2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CD2C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JP</w:t>
            </w:r>
          </w:p>
        </w:tc>
      </w:tr>
      <w:tr w:rsidR="00DB47DA" w:rsidRPr="001B3236" w:rsidTr="00CF2837">
        <w:trPr>
          <w:trHeight w:val="816"/>
        </w:trPr>
        <w:tc>
          <w:tcPr>
            <w:tcW w:w="801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DB47DA" w:rsidRPr="001B3236" w:rsidRDefault="00DB4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4" w:type="dxa"/>
          </w:tcPr>
          <w:p w:rsidR="00DB47DA" w:rsidRPr="001B3236" w:rsidRDefault="00DB47DA" w:rsidP="00CF2837">
            <w:pPr>
              <w:ind w:left="540" w:hanging="51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>3.16 Menelaah hubungan unsur-unsur dalam buku fiksi dan nonfiksi</w:t>
            </w:r>
          </w:p>
          <w:p w:rsidR="00DB47DA" w:rsidRPr="001B3236" w:rsidRDefault="00DB47DA" w:rsidP="00CF2837">
            <w:pPr>
              <w:ind w:left="630" w:hanging="6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3236">
              <w:rPr>
                <w:rFonts w:ascii="Times New Roman" w:eastAsia="Calibri" w:hAnsi="Times New Roman" w:cs="Times New Roman"/>
                <w:sz w:val="24"/>
                <w:szCs w:val="24"/>
              </w:rPr>
              <w:t>4.16  Menyajikan tanggapan terhadap isi buku fiksi nonfiksi yang dibaca</w:t>
            </w:r>
          </w:p>
          <w:p w:rsidR="00DB47DA" w:rsidRPr="001B3236" w:rsidRDefault="00DB47DA" w:rsidP="00ED374A">
            <w:pPr>
              <w:ind w:left="563" w:hanging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:rsidR="00DB47DA" w:rsidRDefault="00CD2C0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JP</w:t>
            </w:r>
          </w:p>
          <w:p w:rsidR="001C1C28" w:rsidRPr="004F7F17" w:rsidRDefault="001C1C2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JP</w:t>
            </w:r>
          </w:p>
        </w:tc>
      </w:tr>
    </w:tbl>
    <w:p w:rsidR="00766E18" w:rsidRDefault="00766E18" w:rsidP="007670AA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7670AA" w:rsidRPr="001B3236" w:rsidRDefault="007670AA" w:rsidP="007670AA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4808E7" w:rsidRPr="009931C7" w:rsidRDefault="004808E7" w:rsidP="004808E7">
      <w:pPr>
        <w:spacing w:after="0" w:line="240" w:lineRule="auto"/>
        <w:ind w:left="11520" w:firstLine="720"/>
        <w:rPr>
          <w:rFonts w:asciiTheme="majorHAnsi" w:hAnsiTheme="majorHAnsi"/>
          <w:sz w:val="20"/>
          <w:szCs w:val="20"/>
          <w:lang w:val="en-US"/>
        </w:rPr>
      </w:pPr>
      <w:r w:rsidRPr="009931C7">
        <w:rPr>
          <w:rFonts w:asciiTheme="majorHAnsi" w:hAnsiTheme="majorHAnsi"/>
          <w:sz w:val="20"/>
          <w:szCs w:val="20"/>
          <w:lang w:val="en-US"/>
        </w:rPr>
        <w:t>P</w:t>
      </w:r>
      <w:r w:rsidRPr="009931C7">
        <w:rPr>
          <w:rFonts w:asciiTheme="majorHAnsi" w:hAnsiTheme="majorHAnsi"/>
          <w:sz w:val="20"/>
          <w:szCs w:val="20"/>
        </w:rPr>
        <w:t>agal,</w:t>
      </w:r>
      <w:r w:rsidRPr="009931C7">
        <w:rPr>
          <w:rFonts w:asciiTheme="majorHAnsi" w:hAnsiTheme="majorHAnsi"/>
          <w:sz w:val="20"/>
          <w:szCs w:val="20"/>
          <w:lang w:val="en-US"/>
        </w:rPr>
        <w:t xml:space="preserve"> 04 Januari 2023</w:t>
      </w:r>
    </w:p>
    <w:p w:rsidR="004808E7" w:rsidRPr="009931C7" w:rsidRDefault="004808E7" w:rsidP="004808E7">
      <w:pPr>
        <w:spacing w:after="0" w:line="240" w:lineRule="auto"/>
        <w:ind w:left="2160" w:firstLine="720"/>
        <w:rPr>
          <w:rFonts w:asciiTheme="majorHAnsi" w:hAnsiTheme="majorHAnsi"/>
          <w:sz w:val="20"/>
          <w:szCs w:val="20"/>
          <w:lang w:val="en-AU"/>
        </w:rPr>
      </w:pPr>
      <w:r w:rsidRPr="009931C7">
        <w:rPr>
          <w:rFonts w:asciiTheme="majorHAnsi" w:hAnsiTheme="majorHAnsi" w:cs="Times New Roman"/>
          <w:sz w:val="20"/>
          <w:szCs w:val="20"/>
          <w:lang w:val="en-AU"/>
        </w:rPr>
        <w:t>Mengetahui,</w:t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</w:p>
    <w:p w:rsidR="004808E7" w:rsidRPr="009931C7" w:rsidRDefault="004808E7" w:rsidP="004808E7">
      <w:pPr>
        <w:spacing w:after="0" w:line="240" w:lineRule="auto"/>
        <w:ind w:left="2160" w:firstLine="720"/>
        <w:rPr>
          <w:rFonts w:asciiTheme="majorHAnsi" w:hAnsiTheme="majorHAnsi" w:cs="Times New Roman"/>
          <w:sz w:val="20"/>
          <w:szCs w:val="20"/>
        </w:rPr>
      </w:pPr>
      <w:r w:rsidRPr="009931C7">
        <w:rPr>
          <w:rFonts w:asciiTheme="majorHAnsi" w:hAnsiTheme="majorHAnsi"/>
          <w:sz w:val="20"/>
          <w:szCs w:val="20"/>
          <w:lang w:val="en-AU"/>
        </w:rPr>
        <w:t>Kepala Sekolah,</w:t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/>
          <w:sz w:val="20"/>
          <w:szCs w:val="20"/>
          <w:lang w:val="en-AU"/>
        </w:rPr>
        <w:tab/>
      </w:r>
      <w:r w:rsidRPr="009931C7">
        <w:rPr>
          <w:rFonts w:asciiTheme="majorHAnsi" w:hAnsiTheme="majorHAnsi" w:cs="Times New Roman"/>
          <w:sz w:val="20"/>
          <w:szCs w:val="20"/>
          <w:lang w:val="en-AU"/>
        </w:rPr>
        <w:t xml:space="preserve">Guru </w:t>
      </w:r>
      <w:r w:rsidRPr="009931C7">
        <w:rPr>
          <w:rFonts w:asciiTheme="majorHAnsi" w:hAnsiTheme="majorHAnsi" w:cs="Times New Roman"/>
          <w:sz w:val="20"/>
          <w:szCs w:val="20"/>
        </w:rPr>
        <w:t xml:space="preserve"> Mata Pelajaran</w:t>
      </w:r>
    </w:p>
    <w:p w:rsidR="004808E7" w:rsidRDefault="004808E7" w:rsidP="004808E7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</w:p>
    <w:p w:rsidR="004808E7" w:rsidRDefault="004808E7" w:rsidP="004808E7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</w:p>
    <w:p w:rsidR="004808E7" w:rsidRDefault="004808E7" w:rsidP="004808E7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</w:p>
    <w:p w:rsidR="004808E7" w:rsidRPr="000D2CB4" w:rsidRDefault="004808E7" w:rsidP="004808E7">
      <w:pPr>
        <w:spacing w:after="0" w:line="240" w:lineRule="auto"/>
        <w:rPr>
          <w:rFonts w:asciiTheme="majorHAnsi" w:hAnsiTheme="majorHAnsi" w:cs="Times New Roman"/>
          <w:sz w:val="20"/>
          <w:szCs w:val="20"/>
          <w:lang w:val="en-US"/>
        </w:rPr>
      </w:pPr>
    </w:p>
    <w:p w:rsidR="004808E7" w:rsidRPr="009931C7" w:rsidRDefault="004808E7" w:rsidP="004808E7">
      <w:pPr>
        <w:spacing w:after="0" w:line="240" w:lineRule="auto"/>
        <w:ind w:left="2880"/>
        <w:rPr>
          <w:rFonts w:asciiTheme="majorHAnsi" w:hAnsiTheme="majorHAnsi" w:cs="Times New Roman"/>
          <w:b/>
          <w:sz w:val="20"/>
          <w:szCs w:val="20"/>
          <w:lang w:val="en-US"/>
        </w:rPr>
      </w:pP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>Adrianus Saverius Sudu, S.Ag</w:t>
      </w:r>
      <w:r w:rsidRPr="009931C7">
        <w:rPr>
          <w:rFonts w:asciiTheme="majorHAnsi" w:hAnsiTheme="majorHAnsi" w:cs="Times New Roman"/>
          <w:b/>
          <w:sz w:val="20"/>
          <w:szCs w:val="20"/>
        </w:rPr>
        <w:tab/>
      </w:r>
      <w:r w:rsidRPr="009931C7">
        <w:rPr>
          <w:rFonts w:asciiTheme="majorHAnsi" w:hAnsiTheme="majorHAnsi"/>
          <w:b/>
          <w:sz w:val="20"/>
          <w:szCs w:val="20"/>
        </w:rPr>
        <w:tab/>
      </w:r>
      <w:r>
        <w:rPr>
          <w:rFonts w:asciiTheme="majorHAnsi" w:hAnsiTheme="majorHAnsi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/>
          <w:b/>
          <w:sz w:val="20"/>
          <w:szCs w:val="20"/>
        </w:rPr>
        <w:tab/>
      </w:r>
      <w:r w:rsidRPr="009931C7">
        <w:rPr>
          <w:rFonts w:asciiTheme="majorHAnsi" w:hAnsiTheme="majorHAnsi"/>
          <w:b/>
          <w:sz w:val="20"/>
          <w:szCs w:val="20"/>
        </w:rPr>
        <w:tab/>
      </w:r>
      <w:r w:rsidRPr="009931C7">
        <w:rPr>
          <w:rFonts w:asciiTheme="majorHAnsi" w:hAnsiTheme="majorHAnsi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/>
          <w:b/>
          <w:sz w:val="20"/>
          <w:szCs w:val="20"/>
          <w:lang w:val="en-US"/>
        </w:rPr>
        <w:tab/>
        <w:t xml:space="preserve">Adrianus Guntur, </w:t>
      </w:r>
      <w:r w:rsidRPr="009931C7">
        <w:rPr>
          <w:rFonts w:asciiTheme="majorHAnsi" w:hAnsiTheme="majorHAnsi" w:cs="Times New Roman"/>
          <w:b/>
          <w:sz w:val="20"/>
          <w:szCs w:val="20"/>
        </w:rPr>
        <w:t>S.Pd</w:t>
      </w:r>
    </w:p>
    <w:p w:rsidR="007670AA" w:rsidRDefault="004808E7" w:rsidP="004808E7">
      <w:pPr>
        <w:spacing w:after="0" w:line="24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>NIP 19680506 199412 1 005</w:t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</w:r>
      <w:r w:rsidRPr="009931C7">
        <w:rPr>
          <w:rFonts w:asciiTheme="majorHAnsi" w:hAnsiTheme="majorHAnsi" w:cs="Times New Roman"/>
          <w:b/>
          <w:sz w:val="20"/>
          <w:szCs w:val="20"/>
          <w:lang w:val="en-US"/>
        </w:rPr>
        <w:tab/>
        <w:t>NIP 19870801 202221 1 012</w:t>
      </w:r>
      <w:r w:rsidRPr="009931C7">
        <w:rPr>
          <w:rFonts w:asciiTheme="majorHAnsi" w:hAnsiTheme="majorHAnsi" w:cs="Times New Roman"/>
          <w:b/>
          <w:sz w:val="20"/>
          <w:szCs w:val="20"/>
        </w:rPr>
        <w:tab/>
      </w:r>
      <w:r w:rsidR="00C200CF">
        <w:rPr>
          <w:rFonts w:ascii="Times New Roman" w:hAnsi="Times New Roman" w:cs="Times New Roman"/>
          <w:sz w:val="24"/>
          <w:szCs w:val="24"/>
        </w:rPr>
        <w:tab/>
      </w:r>
      <w:r w:rsidR="00C200CF">
        <w:rPr>
          <w:rFonts w:ascii="Times New Roman" w:hAnsi="Times New Roman" w:cs="Times New Roman"/>
          <w:sz w:val="24"/>
          <w:szCs w:val="24"/>
        </w:rPr>
        <w:tab/>
      </w:r>
      <w:r w:rsidR="00C200CF">
        <w:rPr>
          <w:rFonts w:ascii="Times New Roman" w:hAnsi="Times New Roman" w:cs="Times New Roman"/>
          <w:sz w:val="24"/>
          <w:szCs w:val="24"/>
        </w:rPr>
        <w:tab/>
      </w:r>
      <w:r w:rsidR="00C200CF">
        <w:rPr>
          <w:rFonts w:ascii="Times New Roman" w:hAnsi="Times New Roman" w:cs="Times New Roman"/>
          <w:sz w:val="24"/>
          <w:szCs w:val="24"/>
        </w:rPr>
        <w:tab/>
      </w:r>
      <w:r w:rsidR="00C200CF">
        <w:rPr>
          <w:rFonts w:ascii="Times New Roman" w:hAnsi="Times New Roman" w:cs="Times New Roman"/>
          <w:sz w:val="24"/>
          <w:szCs w:val="24"/>
        </w:rPr>
        <w:tab/>
      </w:r>
      <w:r w:rsidR="00C200CF">
        <w:rPr>
          <w:rFonts w:ascii="Times New Roman" w:hAnsi="Times New Roman" w:cs="Times New Roman"/>
          <w:sz w:val="24"/>
          <w:szCs w:val="24"/>
        </w:rPr>
        <w:tab/>
      </w:r>
      <w:r w:rsidR="00C200CF">
        <w:rPr>
          <w:rFonts w:ascii="Times New Roman" w:hAnsi="Times New Roman" w:cs="Times New Roman"/>
          <w:sz w:val="24"/>
          <w:szCs w:val="24"/>
        </w:rPr>
        <w:tab/>
      </w:r>
      <w:r w:rsidR="00C200CF">
        <w:rPr>
          <w:rFonts w:ascii="Times New Roman" w:hAnsi="Times New Roman" w:cs="Times New Roman"/>
          <w:sz w:val="24"/>
          <w:szCs w:val="24"/>
        </w:rPr>
        <w:tab/>
      </w:r>
      <w:r w:rsidR="00C200CF">
        <w:rPr>
          <w:rFonts w:ascii="Times New Roman" w:hAnsi="Times New Roman" w:cs="Times New Roman"/>
          <w:sz w:val="24"/>
          <w:szCs w:val="24"/>
        </w:rPr>
        <w:tab/>
      </w:r>
      <w:r w:rsidR="00C200CF">
        <w:rPr>
          <w:rFonts w:ascii="Times New Roman" w:hAnsi="Times New Roman" w:cs="Times New Roman"/>
          <w:sz w:val="24"/>
          <w:szCs w:val="24"/>
        </w:rPr>
        <w:tab/>
      </w:r>
      <w:r w:rsidR="00C200CF">
        <w:rPr>
          <w:rFonts w:ascii="Times New Roman" w:hAnsi="Times New Roman" w:cs="Times New Roman"/>
          <w:sz w:val="24"/>
          <w:szCs w:val="24"/>
        </w:rPr>
        <w:tab/>
      </w:r>
      <w:r w:rsidR="00C200CF">
        <w:rPr>
          <w:rFonts w:ascii="Times New Roman" w:hAnsi="Times New Roman" w:cs="Times New Roman"/>
          <w:sz w:val="24"/>
          <w:szCs w:val="24"/>
        </w:rPr>
        <w:tab/>
      </w:r>
      <w:r w:rsidR="00C200CF">
        <w:rPr>
          <w:rFonts w:ascii="Times New Roman" w:hAnsi="Times New Roman" w:cs="Times New Roman"/>
          <w:sz w:val="24"/>
          <w:szCs w:val="24"/>
        </w:rPr>
        <w:tab/>
      </w:r>
      <w:r w:rsidR="00C200CF">
        <w:rPr>
          <w:rFonts w:ascii="Times New Roman" w:hAnsi="Times New Roman" w:cs="Times New Roman"/>
          <w:sz w:val="24"/>
          <w:szCs w:val="24"/>
        </w:rPr>
        <w:tab/>
      </w:r>
      <w:r w:rsidR="00C200CF">
        <w:rPr>
          <w:rFonts w:ascii="Times New Roman" w:hAnsi="Times New Roman" w:cs="Times New Roman"/>
          <w:sz w:val="24"/>
          <w:szCs w:val="24"/>
        </w:rPr>
        <w:tab/>
      </w:r>
      <w:r w:rsidR="00C200CF">
        <w:rPr>
          <w:rFonts w:ascii="Times New Roman" w:hAnsi="Times New Roman" w:cs="Times New Roman"/>
          <w:sz w:val="24"/>
          <w:szCs w:val="24"/>
        </w:rPr>
        <w:tab/>
      </w:r>
    </w:p>
    <w:p w:rsidR="002B007D" w:rsidRDefault="002B007D" w:rsidP="007670AA">
      <w:pPr>
        <w:rPr>
          <w:rFonts w:ascii="Times New Roman" w:hAnsi="Times New Roman" w:cs="Times New Roman"/>
          <w:sz w:val="24"/>
          <w:szCs w:val="24"/>
        </w:rPr>
      </w:pPr>
    </w:p>
    <w:p w:rsidR="0070287E" w:rsidRPr="00C200CF" w:rsidRDefault="00C200CF" w:rsidP="0070287E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0287E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0287E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0287E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0287E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0287E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0287E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0287E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0287E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0287E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0287E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0287E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0287E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0287E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0287E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0287E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0287E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8A20CF" w:rsidRPr="001B3236" w:rsidRDefault="008A20CF">
      <w:pPr>
        <w:rPr>
          <w:rFonts w:ascii="Times New Roman" w:hAnsi="Times New Roman" w:cs="Times New Roman"/>
          <w:sz w:val="24"/>
          <w:szCs w:val="24"/>
        </w:rPr>
      </w:pPr>
    </w:p>
    <w:p w:rsidR="001B3236" w:rsidRPr="001B3236" w:rsidRDefault="001B3236">
      <w:pPr>
        <w:rPr>
          <w:rFonts w:ascii="Times New Roman" w:hAnsi="Times New Roman" w:cs="Times New Roman"/>
          <w:sz w:val="24"/>
          <w:szCs w:val="24"/>
        </w:rPr>
      </w:pPr>
    </w:p>
    <w:sectPr w:rsidR="001B3236" w:rsidRPr="001B3236" w:rsidSect="00487DF8">
      <w:pgSz w:w="20160" w:h="12240" w:orient="landscape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7F6F" w:rsidRDefault="00507F6F" w:rsidP="00347538">
      <w:pPr>
        <w:spacing w:after="0" w:line="240" w:lineRule="auto"/>
      </w:pPr>
      <w:r>
        <w:separator/>
      </w:r>
    </w:p>
  </w:endnote>
  <w:endnote w:type="continuationSeparator" w:id="1">
    <w:p w:rsidR="00507F6F" w:rsidRDefault="00507F6F" w:rsidP="003475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7F6F" w:rsidRDefault="00507F6F" w:rsidP="00347538">
      <w:pPr>
        <w:spacing w:after="0" w:line="240" w:lineRule="auto"/>
      </w:pPr>
      <w:r>
        <w:separator/>
      </w:r>
    </w:p>
  </w:footnote>
  <w:footnote w:type="continuationSeparator" w:id="1">
    <w:p w:rsidR="00507F6F" w:rsidRDefault="00507F6F" w:rsidP="003475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A20CF"/>
    <w:rsid w:val="0001261F"/>
    <w:rsid w:val="00042519"/>
    <w:rsid w:val="000722D9"/>
    <w:rsid w:val="000844AC"/>
    <w:rsid w:val="000B59AA"/>
    <w:rsid w:val="000E39BD"/>
    <w:rsid w:val="001607EA"/>
    <w:rsid w:val="0018416D"/>
    <w:rsid w:val="00195EC2"/>
    <w:rsid w:val="001B3236"/>
    <w:rsid w:val="001C1C28"/>
    <w:rsid w:val="001D3E8F"/>
    <w:rsid w:val="002255BE"/>
    <w:rsid w:val="002B007D"/>
    <w:rsid w:val="00314F1C"/>
    <w:rsid w:val="00347538"/>
    <w:rsid w:val="00364D65"/>
    <w:rsid w:val="003735EC"/>
    <w:rsid w:val="00376E5E"/>
    <w:rsid w:val="003C1BB1"/>
    <w:rsid w:val="003C2FA0"/>
    <w:rsid w:val="00420119"/>
    <w:rsid w:val="004245B4"/>
    <w:rsid w:val="004808E7"/>
    <w:rsid w:val="00487DF8"/>
    <w:rsid w:val="004931F0"/>
    <w:rsid w:val="004A4B8D"/>
    <w:rsid w:val="004C37B0"/>
    <w:rsid w:val="004C6E3C"/>
    <w:rsid w:val="004F54D2"/>
    <w:rsid w:val="004F7F17"/>
    <w:rsid w:val="005040B7"/>
    <w:rsid w:val="00507F6F"/>
    <w:rsid w:val="00557926"/>
    <w:rsid w:val="00561138"/>
    <w:rsid w:val="00562C45"/>
    <w:rsid w:val="00586C03"/>
    <w:rsid w:val="005C76FC"/>
    <w:rsid w:val="005F6120"/>
    <w:rsid w:val="00621144"/>
    <w:rsid w:val="0064094D"/>
    <w:rsid w:val="006461C6"/>
    <w:rsid w:val="0064781E"/>
    <w:rsid w:val="006829CF"/>
    <w:rsid w:val="00697E8B"/>
    <w:rsid w:val="006C7EC0"/>
    <w:rsid w:val="0070287E"/>
    <w:rsid w:val="00710050"/>
    <w:rsid w:val="00715421"/>
    <w:rsid w:val="0073296C"/>
    <w:rsid w:val="0076350C"/>
    <w:rsid w:val="00766E18"/>
    <w:rsid w:val="007670AA"/>
    <w:rsid w:val="008A20CF"/>
    <w:rsid w:val="008B2CDF"/>
    <w:rsid w:val="008D4CC5"/>
    <w:rsid w:val="00952687"/>
    <w:rsid w:val="00974CF2"/>
    <w:rsid w:val="009757F2"/>
    <w:rsid w:val="009C413F"/>
    <w:rsid w:val="009D2964"/>
    <w:rsid w:val="00A240A6"/>
    <w:rsid w:val="00A6712B"/>
    <w:rsid w:val="00A67BE6"/>
    <w:rsid w:val="00AB1E2E"/>
    <w:rsid w:val="00AB5897"/>
    <w:rsid w:val="00B13401"/>
    <w:rsid w:val="00B14106"/>
    <w:rsid w:val="00B8463C"/>
    <w:rsid w:val="00BA1B35"/>
    <w:rsid w:val="00BC4954"/>
    <w:rsid w:val="00C02BA4"/>
    <w:rsid w:val="00C200CF"/>
    <w:rsid w:val="00C25227"/>
    <w:rsid w:val="00CB23C2"/>
    <w:rsid w:val="00CC0251"/>
    <w:rsid w:val="00CD2C09"/>
    <w:rsid w:val="00CF2837"/>
    <w:rsid w:val="00D35A6A"/>
    <w:rsid w:val="00D6014B"/>
    <w:rsid w:val="00D73122"/>
    <w:rsid w:val="00DB47DA"/>
    <w:rsid w:val="00E41F9A"/>
    <w:rsid w:val="00E65610"/>
    <w:rsid w:val="00E75FC3"/>
    <w:rsid w:val="00E94906"/>
    <w:rsid w:val="00EA5F18"/>
    <w:rsid w:val="00ED374A"/>
    <w:rsid w:val="00F035F6"/>
    <w:rsid w:val="00F438DF"/>
    <w:rsid w:val="00F66E7D"/>
    <w:rsid w:val="00FB2471"/>
    <w:rsid w:val="00FB38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1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20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"/>
    <w:basedOn w:val="Normal"/>
    <w:link w:val="ListParagraphChar"/>
    <w:uiPriority w:val="34"/>
    <w:qFormat/>
    <w:rsid w:val="00A240A6"/>
    <w:pPr>
      <w:spacing w:after="0" w:line="240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"/>
    <w:link w:val="ListParagraph"/>
    <w:uiPriority w:val="34"/>
    <w:locked/>
    <w:rsid w:val="00A240A6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54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4D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475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7538"/>
  </w:style>
  <w:style w:type="paragraph" w:styleId="Footer">
    <w:name w:val="footer"/>
    <w:basedOn w:val="Normal"/>
    <w:link w:val="FooterChar"/>
    <w:uiPriority w:val="99"/>
    <w:unhideWhenUsed/>
    <w:rsid w:val="003475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75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781</Words>
  <Characters>4453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Ibu Rensi</dc:creator>
  <cp:lastModifiedBy>Admin</cp:lastModifiedBy>
  <cp:revision>59</cp:revision>
  <cp:lastPrinted>2023-01-11T04:51:00Z</cp:lastPrinted>
  <dcterms:created xsi:type="dcterms:W3CDTF">2016-06-29T14:12:00Z</dcterms:created>
  <dcterms:modified xsi:type="dcterms:W3CDTF">2023-01-11T04:52:00Z</dcterms:modified>
</cp:coreProperties>
</file>